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2C4" w:rsidRDefault="001B12C4">
      <w:pPr>
        <w:rPr>
          <w:color w:val="FF0000"/>
        </w:rPr>
      </w:pPr>
      <w:bookmarkStart w:id="0" w:name="_GoBack"/>
      <w:bookmarkEnd w:id="0"/>
    </w:p>
    <w:p w:rsidR="001B12C4" w:rsidRDefault="008847C6"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939790" cy="395986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3011712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39789" cy="39598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0pt;height:311.8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1B12C4" w:rsidRDefault="001B12C4"/>
    <w:p w:rsidR="001B12C4" w:rsidRDefault="001B12C4"/>
    <w:p w:rsidR="001B12C4" w:rsidRDefault="008847C6">
      <w:r>
        <w:t>⚠️ ГПХ вместо трудового договора: правомерно или нарушение?</w:t>
      </w:r>
    </w:p>
    <w:p w:rsidR="001B12C4" w:rsidRDefault="001B12C4"/>
    <w:p w:rsidR="001B12C4" w:rsidRDefault="008847C6">
      <w:r>
        <w:t xml:space="preserve">Подмена трудовых отношений договорами гражданско-правового характера - одна из  форм нелегальной занятости. </w:t>
      </w:r>
    </w:p>
    <w:p w:rsidR="001B12C4" w:rsidRDefault="001B12C4"/>
    <w:p w:rsidR="001B12C4" w:rsidRDefault="008847C6">
      <w:r>
        <w:t>По каким критериям суды признают отношения не трудовыми?</w:t>
      </w:r>
    </w:p>
    <w:p w:rsidR="001B12C4" w:rsidRDefault="001B12C4"/>
    <w:p w:rsidR="001B12C4" w:rsidRDefault="008847C6">
      <w:pPr>
        <w:pStyle w:val="a3"/>
        <w:numPr>
          <w:ilvl w:val="0"/>
          <w:numId w:val="26"/>
        </w:numPr>
        <w:ind w:left="0" w:firstLine="425"/>
      </w:pPr>
      <w:r>
        <w:rPr>
          <w:color w:val="000000"/>
        </w:rPr>
        <w:t>оказываемая услу</w:t>
      </w:r>
      <w:r>
        <w:t xml:space="preserve">га </w:t>
      </w:r>
      <w:hyperlink r:id="rId11" w:tooltip="https://login.consultant.ru/link/?req=doc&amp;base=APV&amp;n=239928&amp;dst=100060&amp;demo=1" w:history="1">
        <w:r>
          <w:t xml:space="preserve">специфическая, </w:t>
        </w:r>
      </w:hyperlink>
      <w:r>
        <w:t>разовая, сезонная;</w:t>
      </w:r>
    </w:p>
    <w:p w:rsidR="001B12C4" w:rsidRDefault="008847C6">
      <w:pPr>
        <w:pStyle w:val="a3"/>
        <w:numPr>
          <w:ilvl w:val="0"/>
          <w:numId w:val="26"/>
        </w:numPr>
        <w:ind w:left="0" w:firstLine="425"/>
      </w:pPr>
      <w:r>
        <w:t>в штатном расписании нет должностей для исполне</w:t>
      </w:r>
      <w:r>
        <w:t>ния данных работ и услуг;</w:t>
      </w:r>
    </w:p>
    <w:p w:rsidR="001B12C4" w:rsidRDefault="008847C6">
      <w:pPr>
        <w:pStyle w:val="a3"/>
        <w:numPr>
          <w:ilvl w:val="0"/>
          <w:numId w:val="26"/>
        </w:numPr>
        <w:ind w:left="0" w:firstLine="425"/>
      </w:pPr>
      <w:r>
        <w:t xml:space="preserve">физлица </w:t>
      </w:r>
      <w:hyperlink r:id="rId12" w:tooltip="https://login.consultant.ru/link/?req=doc&amp;base=APV&amp;n=239928&amp;dst=100062&amp;demo=1" w:history="1">
        <w:r>
          <w:t>не подчиняются</w:t>
        </w:r>
      </w:hyperlink>
      <w:r>
        <w:t xml:space="preserve"> правилам внутреннего трудового</w:t>
      </w:r>
      <w:r>
        <w:t xml:space="preserve"> распорядка и локальным нормативным актам организации (ИП);</w:t>
      </w:r>
    </w:p>
    <w:p w:rsidR="001B12C4" w:rsidRDefault="008847C6">
      <w:pPr>
        <w:pStyle w:val="a3"/>
        <w:numPr>
          <w:ilvl w:val="0"/>
          <w:numId w:val="26"/>
        </w:numPr>
        <w:ind w:left="0" w:firstLine="425"/>
      </w:pPr>
      <w:r>
        <w:t>физлицам не выделяют рабочие места, форму и оборудование;</w:t>
      </w:r>
    </w:p>
    <w:p w:rsidR="001B12C4" w:rsidRDefault="008847C6">
      <w:pPr>
        <w:pStyle w:val="a3"/>
        <w:numPr>
          <w:ilvl w:val="0"/>
          <w:numId w:val="26"/>
        </w:numPr>
        <w:ind w:left="0" w:firstLine="425"/>
      </w:pPr>
      <w:r>
        <w:t xml:space="preserve">исполнители </w:t>
      </w:r>
      <w:hyperlink r:id="rId13" w:tooltip="https://login.consultant.ru/link/?req=doc&amp;base=APV&amp;n=239354&amp;dst=100042&amp;demo=1" w:history="1">
        <w:r>
          <w:t>не включены</w:t>
        </w:r>
      </w:hyperlink>
      <w:r>
        <w:t xml:space="preserve"> в производственную деятельность организации (ИП);</w:t>
      </w:r>
    </w:p>
    <w:p w:rsidR="001B12C4" w:rsidRDefault="008847C6">
      <w:pPr>
        <w:pStyle w:val="a3"/>
        <w:numPr>
          <w:ilvl w:val="0"/>
          <w:numId w:val="26"/>
        </w:numPr>
        <w:ind w:left="0" w:firstLine="425"/>
      </w:pPr>
      <w:r>
        <w:t xml:space="preserve">исполнители в период отношений с организацией </w:t>
      </w:r>
      <w:hyperlink r:id="rId14" w:tooltip="https://login.consultant.ru/link/?req=doc&amp;base=AMS&amp;n=560152&amp;dst=100035&amp;demo=1" w:history="1">
        <w:r>
          <w:t>работали</w:t>
        </w:r>
      </w:hyperlink>
      <w:r>
        <w:t xml:space="preserve"> у других страхователей;</w:t>
      </w:r>
    </w:p>
    <w:p w:rsidR="001B12C4" w:rsidRDefault="008847C6">
      <w:pPr>
        <w:pStyle w:val="a3"/>
        <w:numPr>
          <w:ilvl w:val="0"/>
          <w:numId w:val="26"/>
        </w:numPr>
        <w:ind w:left="0" w:firstLine="425"/>
      </w:pPr>
      <w:r>
        <w:t xml:space="preserve">организация </w:t>
      </w:r>
      <w:hyperlink r:id="rId15" w:tooltip="https://login.consultant.ru/link/?req=doc&amp;base=AMS&amp;n=560152&amp;dst=100039&amp;demo=1" w:history="1">
        <w:r>
          <w:t>не контролирует</w:t>
        </w:r>
      </w:hyperlink>
      <w:r>
        <w:t xml:space="preserve"> режим труда, не предоставляет выходные и т.д.;</w:t>
      </w:r>
    </w:p>
    <w:p w:rsidR="001B12C4" w:rsidRDefault="008847C6">
      <w:pPr>
        <w:pStyle w:val="a3"/>
        <w:numPr>
          <w:ilvl w:val="0"/>
          <w:numId w:val="26"/>
        </w:numPr>
        <w:ind w:left="0" w:firstLine="425"/>
      </w:pPr>
      <w:r>
        <w:t xml:space="preserve">вознаграждение </w:t>
      </w:r>
      <w:hyperlink r:id="rId16" w:tooltip="https://login.consultant.ru/link/?req=doc&amp;base=APV&amp;n=239354&amp;dst=100040&amp;demo=1" w:history="1">
        <w:r>
          <w:t>выплачивается</w:t>
        </w:r>
      </w:hyperlink>
      <w:r>
        <w:t xml:space="preserve"> по факту оказания услуг и зависит от объема работы в сроки, которые не совпадают с датами выплаты зарплаты;</w:t>
      </w:r>
    </w:p>
    <w:p w:rsidR="001B12C4" w:rsidRDefault="008847C6">
      <w:pPr>
        <w:pStyle w:val="a3"/>
        <w:numPr>
          <w:ilvl w:val="0"/>
          <w:numId w:val="26"/>
        </w:numPr>
        <w:ind w:left="0" w:firstLine="425"/>
        <w:rPr>
          <w:color w:val="000000"/>
        </w:rPr>
      </w:pPr>
      <w:r>
        <w:t xml:space="preserve">в договорах </w:t>
      </w:r>
      <w:hyperlink r:id="rId17" w:tooltip="https://login.consultant.ru/link/?req=doc&amp;base=APV&amp;n=237693&amp;dst=100042&amp;demo=1" w:history="1">
        <w:r>
          <w:t>определен</w:t>
        </w:r>
      </w:hyperlink>
      <w:r>
        <w:t xml:space="preserve"> объем работ, сроки выполнения, вознаграждение за весь объем, работы принимаю</w:t>
      </w:r>
      <w:r>
        <w:rPr>
          <w:color w:val="000000"/>
        </w:rPr>
        <w:t>тся по актам;</w:t>
      </w:r>
    </w:p>
    <w:p w:rsidR="001B12C4" w:rsidRDefault="008847C6">
      <w:pPr>
        <w:pStyle w:val="a3"/>
        <w:numPr>
          <w:ilvl w:val="0"/>
          <w:numId w:val="26"/>
        </w:numPr>
        <w:ind w:left="0" w:firstLine="425"/>
        <w:rPr>
          <w:color w:val="000000"/>
        </w:rPr>
      </w:pPr>
      <w:r>
        <w:rPr>
          <w:color w:val="000000"/>
        </w:rPr>
        <w:t>организация проверяет только итоги и качество работ;</w:t>
      </w:r>
    </w:p>
    <w:p w:rsidR="001B12C4" w:rsidRDefault="008847C6">
      <w:pPr>
        <w:pStyle w:val="a3"/>
        <w:numPr>
          <w:ilvl w:val="0"/>
          <w:numId w:val="26"/>
        </w:numPr>
        <w:ind w:left="0" w:firstLine="425"/>
      </w:pPr>
      <w:r>
        <w:rPr>
          <w:color w:val="000000"/>
        </w:rPr>
        <w:t>под</w:t>
      </w:r>
      <w:r>
        <w:rPr>
          <w:color w:val="000000"/>
        </w:rPr>
        <w:t>рядчики выполняют работы сразу по ряду специальностей, а не по конкретной трудовой функции.</w:t>
      </w:r>
    </w:p>
    <w:p w:rsidR="001B12C4" w:rsidRDefault="001B12C4"/>
    <w:p w:rsidR="001B12C4" w:rsidRDefault="008847C6">
      <w:r>
        <w:t xml:space="preserve">С признаками трудовых отношений вы можете ознакомиться по ссылке: </w:t>
      </w:r>
      <w:hyperlink r:id="rId18" w:tooltip="https://mintrud.orb.ru/activity/16660/" w:history="1">
        <w:r>
          <w:rPr>
            <w:rStyle w:val="af2"/>
          </w:rPr>
          <w:t>https://mintrud.orb.ru/activity/16660/</w:t>
        </w:r>
      </w:hyperlink>
      <w:r>
        <w:t>.</w:t>
      </w:r>
    </w:p>
    <w:p w:rsidR="001B12C4" w:rsidRDefault="001B12C4"/>
    <w:sectPr w:rsidR="001B12C4">
      <w:headerReference w:type="default" r:id="rId19"/>
      <w:pgSz w:w="11906" w:h="16838"/>
      <w:pgMar w:top="238" w:right="851" w:bottom="709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7C6" w:rsidRDefault="008847C6">
      <w:r>
        <w:separator/>
      </w:r>
    </w:p>
  </w:endnote>
  <w:endnote w:type="continuationSeparator" w:id="0">
    <w:p w:rsidR="008847C6" w:rsidRDefault="00884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7C6" w:rsidRDefault="008847C6">
      <w:r>
        <w:separator/>
      </w:r>
    </w:p>
  </w:footnote>
  <w:footnote w:type="continuationSeparator" w:id="0">
    <w:p w:rsidR="008847C6" w:rsidRDefault="008847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2C4" w:rsidRDefault="008847C6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t>16</w:t>
    </w:r>
    <w:r>
      <w:fldChar w:fldCharType="end"/>
    </w:r>
  </w:p>
  <w:p w:rsidR="001B12C4" w:rsidRDefault="001B12C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5C93"/>
    <w:multiLevelType w:val="hybridMultilevel"/>
    <w:tmpl w:val="7B68A994"/>
    <w:lvl w:ilvl="0" w:tplc="4684B0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1054BF4E">
      <w:start w:val="1"/>
      <w:numFmt w:val="lowerLetter"/>
      <w:lvlText w:val="%2."/>
      <w:lvlJc w:val="left"/>
      <w:pPr>
        <w:ind w:left="1620" w:hanging="360"/>
      </w:pPr>
    </w:lvl>
    <w:lvl w:ilvl="2" w:tplc="B1AECDD2">
      <w:start w:val="1"/>
      <w:numFmt w:val="lowerRoman"/>
      <w:lvlText w:val="%3."/>
      <w:lvlJc w:val="right"/>
      <w:pPr>
        <w:ind w:left="2340" w:hanging="180"/>
      </w:pPr>
    </w:lvl>
    <w:lvl w:ilvl="3" w:tplc="93742E0E">
      <w:start w:val="1"/>
      <w:numFmt w:val="decimal"/>
      <w:lvlText w:val="%4."/>
      <w:lvlJc w:val="left"/>
      <w:pPr>
        <w:ind w:left="3060" w:hanging="360"/>
      </w:pPr>
    </w:lvl>
    <w:lvl w:ilvl="4" w:tplc="1F78868A">
      <w:start w:val="1"/>
      <w:numFmt w:val="lowerLetter"/>
      <w:lvlText w:val="%5."/>
      <w:lvlJc w:val="left"/>
      <w:pPr>
        <w:ind w:left="3780" w:hanging="360"/>
      </w:pPr>
    </w:lvl>
    <w:lvl w:ilvl="5" w:tplc="027C882C">
      <w:start w:val="1"/>
      <w:numFmt w:val="lowerRoman"/>
      <w:lvlText w:val="%6."/>
      <w:lvlJc w:val="right"/>
      <w:pPr>
        <w:ind w:left="4500" w:hanging="180"/>
      </w:pPr>
    </w:lvl>
    <w:lvl w:ilvl="6" w:tplc="6B5411A4">
      <w:start w:val="1"/>
      <w:numFmt w:val="decimal"/>
      <w:lvlText w:val="%7."/>
      <w:lvlJc w:val="left"/>
      <w:pPr>
        <w:ind w:left="5220" w:hanging="360"/>
      </w:pPr>
    </w:lvl>
    <w:lvl w:ilvl="7" w:tplc="2CB81B32">
      <w:start w:val="1"/>
      <w:numFmt w:val="lowerLetter"/>
      <w:lvlText w:val="%8."/>
      <w:lvlJc w:val="left"/>
      <w:pPr>
        <w:ind w:left="5940" w:hanging="360"/>
      </w:pPr>
    </w:lvl>
    <w:lvl w:ilvl="8" w:tplc="D6BA2028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6E072FB"/>
    <w:multiLevelType w:val="hybridMultilevel"/>
    <w:tmpl w:val="CA64EA3E"/>
    <w:lvl w:ilvl="0" w:tplc="C9462714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7954F8A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05045E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382ABA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9C29CE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C30B41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9FCE5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84832C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DA8C8D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07A26FD6"/>
    <w:multiLevelType w:val="hybridMultilevel"/>
    <w:tmpl w:val="4FDC1774"/>
    <w:lvl w:ilvl="0" w:tplc="42C8540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6C0C88A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64428CB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27BCA5B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F78C81D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2FD6775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60921D6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33B8A07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70606BE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3">
    <w:nsid w:val="07A85B8E"/>
    <w:multiLevelType w:val="multilevel"/>
    <w:tmpl w:val="5DBA3F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4">
    <w:nsid w:val="080A25E1"/>
    <w:multiLevelType w:val="hybridMultilevel"/>
    <w:tmpl w:val="B4EC4E24"/>
    <w:lvl w:ilvl="0" w:tplc="0D886F8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3C46996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7216240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305A324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ABFA2D8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1342149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A026504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E84093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7E7CCB0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5">
    <w:nsid w:val="095F30C6"/>
    <w:multiLevelType w:val="hybridMultilevel"/>
    <w:tmpl w:val="B96AC98C"/>
    <w:lvl w:ilvl="0" w:tplc="BF0CB90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33A6CB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F44ECB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F98800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3DE4F0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A04806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B8264B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A52912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F6E3AB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>
    <w:nsid w:val="0D983AA9"/>
    <w:multiLevelType w:val="hybridMultilevel"/>
    <w:tmpl w:val="549681D2"/>
    <w:lvl w:ilvl="0" w:tplc="C7D23F9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E3EA275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13A8552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F08002A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33780F6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086A47B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912262A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73D8BA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E9E4777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7">
    <w:nsid w:val="0F1D785C"/>
    <w:multiLevelType w:val="hybridMultilevel"/>
    <w:tmpl w:val="6734B714"/>
    <w:lvl w:ilvl="0" w:tplc="0C9645E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F556AFC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DF28B2B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D38678B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C674D7C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89C2602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7A3CC47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732CE6A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BC44341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8">
    <w:nsid w:val="13C93984"/>
    <w:multiLevelType w:val="multilevel"/>
    <w:tmpl w:val="32625B6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8" w:hanging="1440"/>
      </w:pPr>
      <w:rPr>
        <w:rFonts w:ascii="Times New Roman" w:hAnsi="Times New Roman"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8" w:hanging="1800"/>
      </w:pPr>
      <w:rPr>
        <w:rFonts w:ascii="Times New Roman" w:hAnsi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8" w:hanging="1800"/>
      </w:pPr>
      <w:rPr>
        <w:rFonts w:ascii="Times New Roman" w:hAnsi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8" w:hanging="2160"/>
      </w:pPr>
      <w:rPr>
        <w:rFonts w:ascii="Times New Roman" w:hAnsi="Times New Roman"/>
        <w:sz w:val="28"/>
        <w:szCs w:val="28"/>
      </w:rPr>
    </w:lvl>
  </w:abstractNum>
  <w:abstractNum w:abstractNumId="9">
    <w:nsid w:val="145E06E1"/>
    <w:multiLevelType w:val="multilevel"/>
    <w:tmpl w:val="45C025A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0">
    <w:nsid w:val="17BF4252"/>
    <w:multiLevelType w:val="hybridMultilevel"/>
    <w:tmpl w:val="FE1C3C5E"/>
    <w:lvl w:ilvl="0" w:tplc="48CE9C5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B0ED02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86A0CC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2B4A95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EA4824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FEA6FD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E48E8D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8989AE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6CA996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>
    <w:nsid w:val="22490D71"/>
    <w:multiLevelType w:val="hybridMultilevel"/>
    <w:tmpl w:val="C5340BB2"/>
    <w:lvl w:ilvl="0" w:tplc="F104B02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2B7CA07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6CFED09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6BA6484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F1A86B7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62BEB10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C61801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45BCBFD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22AA52A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2">
    <w:nsid w:val="27063F5C"/>
    <w:multiLevelType w:val="hybridMultilevel"/>
    <w:tmpl w:val="E6108FDE"/>
    <w:lvl w:ilvl="0" w:tplc="A6F2FEB2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B84CD2F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F124C1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34880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220310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DA80B5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B6C8EB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86E81D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712A08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>
    <w:nsid w:val="364D78D4"/>
    <w:multiLevelType w:val="hybridMultilevel"/>
    <w:tmpl w:val="81681AD4"/>
    <w:lvl w:ilvl="0" w:tplc="A9E41AA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BA6402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500EA06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7412328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72DE183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11F646B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DDC44D5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4CFE340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F21006D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4">
    <w:nsid w:val="3A050D2F"/>
    <w:multiLevelType w:val="hybridMultilevel"/>
    <w:tmpl w:val="F9527B1E"/>
    <w:lvl w:ilvl="0" w:tplc="B7D4B1B0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23B65ED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E5C470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9E0632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B522D9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BF2801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912A14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2CE0D5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8F03B6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>
    <w:nsid w:val="49FD20E9"/>
    <w:multiLevelType w:val="hybridMultilevel"/>
    <w:tmpl w:val="A6B4ED94"/>
    <w:lvl w:ilvl="0" w:tplc="0F405A7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0180D0D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C88679A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5FA6BF5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B726BF8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174E4F4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B5A2AE1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62A6D22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E356D67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6">
    <w:nsid w:val="528A4E31"/>
    <w:multiLevelType w:val="hybridMultilevel"/>
    <w:tmpl w:val="F5880A30"/>
    <w:lvl w:ilvl="0" w:tplc="4F888A3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4CEE506">
      <w:start w:val="1"/>
      <w:numFmt w:val="lowerLetter"/>
      <w:lvlText w:val="%2."/>
      <w:lvlJc w:val="left"/>
      <w:pPr>
        <w:ind w:left="1800" w:hanging="360"/>
      </w:pPr>
    </w:lvl>
    <w:lvl w:ilvl="2" w:tplc="D69EEE74">
      <w:start w:val="1"/>
      <w:numFmt w:val="lowerRoman"/>
      <w:lvlText w:val="%3."/>
      <w:lvlJc w:val="right"/>
      <w:pPr>
        <w:ind w:left="2520" w:hanging="180"/>
      </w:pPr>
    </w:lvl>
    <w:lvl w:ilvl="3" w:tplc="76984B76">
      <w:start w:val="1"/>
      <w:numFmt w:val="decimal"/>
      <w:lvlText w:val="%4."/>
      <w:lvlJc w:val="left"/>
      <w:pPr>
        <w:ind w:left="3240" w:hanging="360"/>
      </w:pPr>
    </w:lvl>
    <w:lvl w:ilvl="4" w:tplc="5B484390">
      <w:start w:val="1"/>
      <w:numFmt w:val="lowerLetter"/>
      <w:lvlText w:val="%5."/>
      <w:lvlJc w:val="left"/>
      <w:pPr>
        <w:ind w:left="3960" w:hanging="360"/>
      </w:pPr>
    </w:lvl>
    <w:lvl w:ilvl="5" w:tplc="35B2532C">
      <w:start w:val="1"/>
      <w:numFmt w:val="lowerRoman"/>
      <w:lvlText w:val="%6."/>
      <w:lvlJc w:val="right"/>
      <w:pPr>
        <w:ind w:left="4680" w:hanging="180"/>
      </w:pPr>
    </w:lvl>
    <w:lvl w:ilvl="6" w:tplc="1A7E97D2">
      <w:start w:val="1"/>
      <w:numFmt w:val="decimal"/>
      <w:lvlText w:val="%7."/>
      <w:lvlJc w:val="left"/>
      <w:pPr>
        <w:ind w:left="5400" w:hanging="360"/>
      </w:pPr>
    </w:lvl>
    <w:lvl w:ilvl="7" w:tplc="B81219B6">
      <w:start w:val="1"/>
      <w:numFmt w:val="lowerLetter"/>
      <w:lvlText w:val="%8."/>
      <w:lvlJc w:val="left"/>
      <w:pPr>
        <w:ind w:left="6120" w:hanging="360"/>
      </w:pPr>
    </w:lvl>
    <w:lvl w:ilvl="8" w:tplc="D730DFD6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B310A0"/>
    <w:multiLevelType w:val="hybridMultilevel"/>
    <w:tmpl w:val="E48C6DB0"/>
    <w:lvl w:ilvl="0" w:tplc="682A81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0"/>
      </w:rPr>
    </w:lvl>
    <w:lvl w:ilvl="1" w:tplc="74881AD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0"/>
      </w:rPr>
    </w:lvl>
    <w:lvl w:ilvl="2" w:tplc="24E000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608E987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FB8EC7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091024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F188A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CC8542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CD653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8">
    <w:nsid w:val="58324A88"/>
    <w:multiLevelType w:val="hybridMultilevel"/>
    <w:tmpl w:val="0582AE7A"/>
    <w:lvl w:ilvl="0" w:tplc="FB1614B8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4CEC589E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3CE81ADA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79E27540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873A275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EAE26A14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D8A6D78A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83C46326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0C8A6E32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9">
    <w:nsid w:val="5A2927CF"/>
    <w:multiLevelType w:val="multilevel"/>
    <w:tmpl w:val="10DAFBC0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20">
    <w:nsid w:val="6B224C7A"/>
    <w:multiLevelType w:val="hybridMultilevel"/>
    <w:tmpl w:val="3FA028CC"/>
    <w:lvl w:ilvl="0" w:tplc="88B40A1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C62C2AB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4768D43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E59EA2E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21984B8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D1AE9F2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FEB03A7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1040B39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4D8C4A6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21">
    <w:nsid w:val="6BB84867"/>
    <w:multiLevelType w:val="hybridMultilevel"/>
    <w:tmpl w:val="9D52C4E2"/>
    <w:lvl w:ilvl="0" w:tplc="BBA8C31A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30E63FA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748209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AD4A21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3489FF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F44089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824EDE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BBC824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A5A656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>
    <w:nsid w:val="6BCB08DF"/>
    <w:multiLevelType w:val="hybridMultilevel"/>
    <w:tmpl w:val="E45C3A6A"/>
    <w:lvl w:ilvl="0" w:tplc="5894766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0A7EFBB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A284483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56D245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E708ABC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B024DFA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32CE612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5552A48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703AF00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23">
    <w:nsid w:val="6CBA66FB"/>
    <w:multiLevelType w:val="hybridMultilevel"/>
    <w:tmpl w:val="1080439E"/>
    <w:lvl w:ilvl="0" w:tplc="5D585C6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7D384E6A">
      <w:start w:val="1"/>
      <w:numFmt w:val="lowerLetter"/>
      <w:lvlText w:val="%2."/>
      <w:lvlJc w:val="left"/>
      <w:pPr>
        <w:ind w:left="1620" w:hanging="360"/>
      </w:pPr>
    </w:lvl>
    <w:lvl w:ilvl="2" w:tplc="A5AEA1B6">
      <w:start w:val="1"/>
      <w:numFmt w:val="lowerRoman"/>
      <w:lvlText w:val="%3."/>
      <w:lvlJc w:val="right"/>
      <w:pPr>
        <w:ind w:left="2340" w:hanging="180"/>
      </w:pPr>
    </w:lvl>
    <w:lvl w:ilvl="3" w:tplc="6BF8810C">
      <w:start w:val="1"/>
      <w:numFmt w:val="decimal"/>
      <w:lvlText w:val="%4."/>
      <w:lvlJc w:val="left"/>
      <w:pPr>
        <w:ind w:left="3060" w:hanging="360"/>
      </w:pPr>
    </w:lvl>
    <w:lvl w:ilvl="4" w:tplc="3C74C2B4">
      <w:start w:val="1"/>
      <w:numFmt w:val="lowerLetter"/>
      <w:lvlText w:val="%5."/>
      <w:lvlJc w:val="left"/>
      <w:pPr>
        <w:ind w:left="3780" w:hanging="360"/>
      </w:pPr>
    </w:lvl>
    <w:lvl w:ilvl="5" w:tplc="06C0470C">
      <w:start w:val="1"/>
      <w:numFmt w:val="lowerRoman"/>
      <w:lvlText w:val="%6."/>
      <w:lvlJc w:val="right"/>
      <w:pPr>
        <w:ind w:left="4500" w:hanging="180"/>
      </w:pPr>
    </w:lvl>
    <w:lvl w:ilvl="6" w:tplc="06FEB958">
      <w:start w:val="1"/>
      <w:numFmt w:val="decimal"/>
      <w:lvlText w:val="%7."/>
      <w:lvlJc w:val="left"/>
      <w:pPr>
        <w:ind w:left="5220" w:hanging="360"/>
      </w:pPr>
    </w:lvl>
    <w:lvl w:ilvl="7" w:tplc="146CB67A">
      <w:start w:val="1"/>
      <w:numFmt w:val="lowerLetter"/>
      <w:lvlText w:val="%8."/>
      <w:lvlJc w:val="left"/>
      <w:pPr>
        <w:ind w:left="5940" w:hanging="360"/>
      </w:pPr>
    </w:lvl>
    <w:lvl w:ilvl="8" w:tplc="E3EA0B3E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86A52DC"/>
    <w:multiLevelType w:val="hybridMultilevel"/>
    <w:tmpl w:val="20BC3C6C"/>
    <w:lvl w:ilvl="0" w:tplc="4F0A96F2">
      <w:start w:val="1"/>
      <w:numFmt w:val="bullet"/>
      <w:lvlText w:val="–"/>
      <w:lvlJc w:val="left"/>
      <w:pPr>
        <w:ind w:left="992" w:hanging="360"/>
      </w:pPr>
      <w:rPr>
        <w:rFonts w:ascii="Arial" w:eastAsia="Arial" w:hAnsi="Arial" w:cs="Arial" w:hint="default"/>
      </w:rPr>
    </w:lvl>
    <w:lvl w:ilvl="1" w:tplc="4B904A52">
      <w:start w:val="1"/>
      <w:numFmt w:val="bullet"/>
      <w:lvlText w:val="o"/>
      <w:lvlJc w:val="left"/>
      <w:pPr>
        <w:ind w:left="1712" w:hanging="360"/>
      </w:pPr>
      <w:rPr>
        <w:rFonts w:ascii="Courier New" w:eastAsia="Courier New" w:hAnsi="Courier New" w:cs="Courier New" w:hint="default"/>
      </w:rPr>
    </w:lvl>
    <w:lvl w:ilvl="2" w:tplc="A3C64DB6">
      <w:start w:val="1"/>
      <w:numFmt w:val="bullet"/>
      <w:lvlText w:val="§"/>
      <w:lvlJc w:val="left"/>
      <w:pPr>
        <w:ind w:left="2432" w:hanging="360"/>
      </w:pPr>
      <w:rPr>
        <w:rFonts w:ascii="Wingdings" w:eastAsia="Wingdings" w:hAnsi="Wingdings" w:cs="Wingdings" w:hint="default"/>
      </w:rPr>
    </w:lvl>
    <w:lvl w:ilvl="3" w:tplc="90C6A3AE">
      <w:start w:val="1"/>
      <w:numFmt w:val="bullet"/>
      <w:lvlText w:val="·"/>
      <w:lvlJc w:val="left"/>
      <w:pPr>
        <w:ind w:left="3152" w:hanging="360"/>
      </w:pPr>
      <w:rPr>
        <w:rFonts w:ascii="Symbol" w:eastAsia="Symbol" w:hAnsi="Symbol" w:cs="Symbol" w:hint="default"/>
      </w:rPr>
    </w:lvl>
    <w:lvl w:ilvl="4" w:tplc="F12259BA">
      <w:start w:val="1"/>
      <w:numFmt w:val="bullet"/>
      <w:lvlText w:val="o"/>
      <w:lvlJc w:val="left"/>
      <w:pPr>
        <w:ind w:left="3872" w:hanging="360"/>
      </w:pPr>
      <w:rPr>
        <w:rFonts w:ascii="Courier New" w:eastAsia="Courier New" w:hAnsi="Courier New" w:cs="Courier New" w:hint="default"/>
      </w:rPr>
    </w:lvl>
    <w:lvl w:ilvl="5" w:tplc="8B3032CC">
      <w:start w:val="1"/>
      <w:numFmt w:val="bullet"/>
      <w:lvlText w:val="§"/>
      <w:lvlJc w:val="left"/>
      <w:pPr>
        <w:ind w:left="4592" w:hanging="360"/>
      </w:pPr>
      <w:rPr>
        <w:rFonts w:ascii="Wingdings" w:eastAsia="Wingdings" w:hAnsi="Wingdings" w:cs="Wingdings" w:hint="default"/>
      </w:rPr>
    </w:lvl>
    <w:lvl w:ilvl="6" w:tplc="2FF41F72">
      <w:start w:val="1"/>
      <w:numFmt w:val="bullet"/>
      <w:lvlText w:val="·"/>
      <w:lvlJc w:val="left"/>
      <w:pPr>
        <w:ind w:left="5312" w:hanging="360"/>
      </w:pPr>
      <w:rPr>
        <w:rFonts w:ascii="Symbol" w:eastAsia="Symbol" w:hAnsi="Symbol" w:cs="Symbol" w:hint="default"/>
      </w:rPr>
    </w:lvl>
    <w:lvl w:ilvl="7" w:tplc="C8584FCC">
      <w:start w:val="1"/>
      <w:numFmt w:val="bullet"/>
      <w:lvlText w:val="o"/>
      <w:lvlJc w:val="left"/>
      <w:pPr>
        <w:ind w:left="6032" w:hanging="360"/>
      </w:pPr>
      <w:rPr>
        <w:rFonts w:ascii="Courier New" w:eastAsia="Courier New" w:hAnsi="Courier New" w:cs="Courier New" w:hint="default"/>
      </w:rPr>
    </w:lvl>
    <w:lvl w:ilvl="8" w:tplc="9386F63A">
      <w:start w:val="1"/>
      <w:numFmt w:val="bullet"/>
      <w:lvlText w:val="§"/>
      <w:lvlJc w:val="left"/>
      <w:pPr>
        <w:ind w:left="6752" w:hanging="360"/>
      </w:pPr>
      <w:rPr>
        <w:rFonts w:ascii="Wingdings" w:eastAsia="Wingdings" w:hAnsi="Wingdings" w:cs="Wingdings" w:hint="default"/>
      </w:rPr>
    </w:lvl>
  </w:abstractNum>
  <w:abstractNum w:abstractNumId="25">
    <w:nsid w:val="7C187F70"/>
    <w:multiLevelType w:val="multilevel"/>
    <w:tmpl w:val="A122159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  <w:rPr>
        <w:sz w:val="28"/>
        <w:szCs w:val="28"/>
      </w:rPr>
    </w:lvl>
  </w:abstractNum>
  <w:num w:numId="1">
    <w:abstractNumId w:val="25"/>
  </w:num>
  <w:num w:numId="2">
    <w:abstractNumId w:val="8"/>
  </w:num>
  <w:num w:numId="3">
    <w:abstractNumId w:val="18"/>
  </w:num>
  <w:num w:numId="4">
    <w:abstractNumId w:val="9"/>
  </w:num>
  <w:num w:numId="5">
    <w:abstractNumId w:val="17"/>
  </w:num>
  <w:num w:numId="6">
    <w:abstractNumId w:val="19"/>
  </w:num>
  <w:num w:numId="7">
    <w:abstractNumId w:val="3"/>
  </w:num>
  <w:num w:numId="8">
    <w:abstractNumId w:val="0"/>
  </w:num>
  <w:num w:numId="9">
    <w:abstractNumId w:val="23"/>
  </w:num>
  <w:num w:numId="10">
    <w:abstractNumId w:val="16"/>
  </w:num>
  <w:num w:numId="11">
    <w:abstractNumId w:val="7"/>
  </w:num>
  <w:num w:numId="12">
    <w:abstractNumId w:val="21"/>
  </w:num>
  <w:num w:numId="13">
    <w:abstractNumId w:val="4"/>
  </w:num>
  <w:num w:numId="14">
    <w:abstractNumId w:val="10"/>
  </w:num>
  <w:num w:numId="15">
    <w:abstractNumId w:val="5"/>
  </w:num>
  <w:num w:numId="16">
    <w:abstractNumId w:val="6"/>
  </w:num>
  <w:num w:numId="17">
    <w:abstractNumId w:val="15"/>
  </w:num>
  <w:num w:numId="18">
    <w:abstractNumId w:val="13"/>
  </w:num>
  <w:num w:numId="19">
    <w:abstractNumId w:val="22"/>
  </w:num>
  <w:num w:numId="20">
    <w:abstractNumId w:val="20"/>
  </w:num>
  <w:num w:numId="21">
    <w:abstractNumId w:val="11"/>
  </w:num>
  <w:num w:numId="22">
    <w:abstractNumId w:val="2"/>
  </w:num>
  <w:num w:numId="23">
    <w:abstractNumId w:val="14"/>
  </w:num>
  <w:num w:numId="24">
    <w:abstractNumId w:val="12"/>
  </w:num>
  <w:num w:numId="25">
    <w:abstractNumId w:val="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2C4"/>
    <w:rsid w:val="001B12C4"/>
    <w:rsid w:val="008847C6"/>
    <w:rsid w:val="00A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pPr>
      <w:spacing w:before="108" w:after="108"/>
      <w:jc w:val="center"/>
      <w:outlineLvl w:val="0"/>
    </w:pPr>
    <w:rPr>
      <w:rFonts w:ascii="Arial" w:hAnsi="Arial"/>
      <w:b/>
      <w:bCs/>
      <w:color w:val="26282F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80"/>
      <w:u w:val="single"/>
      <w:lang w:val="en-US" w:eastAsia="en-US" w:bidi="en-US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sz w:val="28"/>
      <w:szCs w:val="28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hAnsi="Times New Roman"/>
      <w:sz w:val="28"/>
      <w:szCs w:val="28"/>
    </w:rPr>
  </w:style>
  <w:style w:type="character" w:customStyle="1" w:styleId="WW8Num6z0">
    <w:name w:val="WW8Num6z0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13">
    <w:name w:val="Основной шрифт абзаца1"/>
  </w:style>
  <w:style w:type="character" w:styleId="afb">
    <w:name w:val="page number"/>
    <w:basedOn w:val="13"/>
  </w:style>
  <w:style w:type="paragraph" w:customStyle="1" w:styleId="14">
    <w:name w:val="Заголовок1"/>
    <w:basedOn w:val="a"/>
    <w:next w:val="af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</w:style>
  <w:style w:type="paragraph" w:customStyle="1" w:styleId="15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6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ar-SA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bCs/>
      <w:lang w:eastAsia="ar-SA"/>
    </w:rPr>
  </w:style>
  <w:style w:type="paragraph" w:customStyle="1" w:styleId="BlockQuotation">
    <w:name w:val="Block Quotation"/>
    <w:basedOn w:val="a"/>
    <w:pPr>
      <w:widowControl w:val="0"/>
      <w:ind w:left="567" w:right="-2" w:firstLine="851"/>
      <w:jc w:val="both"/>
    </w:pPr>
    <w:rPr>
      <w:sz w:val="28"/>
      <w:szCs w:val="28"/>
    </w:rPr>
  </w:style>
  <w:style w:type="paragraph" w:customStyle="1" w:styleId="17">
    <w:name w:val="Название объекта1"/>
    <w:basedOn w:val="a"/>
    <w:next w:val="a"/>
    <w:pPr>
      <w:jc w:val="center"/>
    </w:pPr>
    <w:rPr>
      <w:b/>
      <w:caps/>
      <w:sz w:val="44"/>
      <w:szCs w:val="20"/>
    </w:rPr>
  </w:style>
  <w:style w:type="paragraph" w:styleId="afe">
    <w:name w:val="Balloon Text"/>
    <w:basedOn w:val="a"/>
    <w:link w:val="aff"/>
    <w:semiHidden/>
    <w:rPr>
      <w:rFonts w:ascii="Tahoma" w:hAnsi="Tahoma"/>
      <w:sz w:val="16"/>
      <w:szCs w:val="16"/>
      <w:lang w:val="en-US"/>
    </w:rPr>
  </w:style>
  <w:style w:type="character" w:customStyle="1" w:styleId="aff">
    <w:name w:val="Текст выноски Знак"/>
    <w:link w:val="afe"/>
    <w:semiHidden/>
    <w:rPr>
      <w:rFonts w:ascii="Tahoma" w:hAnsi="Tahoma"/>
      <w:sz w:val="16"/>
      <w:szCs w:val="16"/>
      <w:lang w:eastAsia="ar-SA"/>
    </w:rPr>
  </w:style>
  <w:style w:type="character" w:customStyle="1" w:styleId="10">
    <w:name w:val="Заголовок 1 Знак"/>
    <w:link w:val="1"/>
    <w:rPr>
      <w:rFonts w:ascii="Arial" w:hAnsi="Arial"/>
      <w:b/>
      <w:bCs/>
      <w:color w:val="26282F"/>
      <w:sz w:val="24"/>
      <w:szCs w:val="24"/>
    </w:rPr>
  </w:style>
  <w:style w:type="character" w:customStyle="1" w:styleId="aff0">
    <w:name w:val="Гипертекстовая ссылка"/>
    <w:rPr>
      <w:color w:val="106BBE"/>
    </w:rPr>
  </w:style>
  <w:style w:type="character" w:customStyle="1" w:styleId="ae">
    <w:name w:val="Нижний колонтитул Знак"/>
    <w:link w:val="ad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rPr>
      <w:sz w:val="24"/>
      <w:szCs w:val="24"/>
      <w:lang w:eastAsia="ar-SA"/>
    </w:rPr>
  </w:style>
  <w:style w:type="character" w:customStyle="1" w:styleId="docdatadocyv51960bqiaagaaeyqcaaagiaiaaampbqaabr0faaaaaaaaaaaaaaaaaaaaaaaaaaaaaaaaaaaaaaaaaaaaaaaaaaaaaaaaaaaaaaaaaaaaaaaaaaaaaaaaaaaaaaaaaaaaaaaaaaaaaaaaaaaaaaaaaaaaaaaaaaaaaaaaaaaaaaaaaaaaaaaaaaaaaaaaaaaaaaaaaaaaaaaaaaaaaaaaaaaaaaaaaaaaaaaaaaaaaaaa">
    <w:name w:val="docdata;docy;v5;1960;bqiaagaaeyqcaaagiaiaaampbqaabr0faaaaaaaaaaaaaaaaaaaaaaaaaaaaaaaaaaaaaaaaaaaaaaaaaaaaaaaaaaaaaaaaaaaaaaaaaaaaaaaaaaaaaaaaaaaaaaaaaaaaaaaaaaaaaaaaaaaaaaaaaaaaaaaaaaaaaaaaaaaaaaaaaaaaaaaaaaaaaaaaaaaaaaaaaaaaaaaaaaaaaaaaaaaaaaaaaaaaaaaa"/>
  </w:style>
  <w:style w:type="paragraph" w:customStyle="1" w:styleId="s1">
    <w:name w:val="s_1"/>
    <w:basedOn w:val="a"/>
    <w:pPr>
      <w:spacing w:before="100" w:beforeAutospacing="1" w:after="100" w:afterAutospacing="1"/>
    </w:pPr>
    <w:rPr>
      <w:lang w:eastAsia="ru-RU"/>
    </w:rPr>
  </w:style>
  <w:style w:type="paragraph" w:customStyle="1" w:styleId="aff1">
    <w:name w:val="Нормальный"/>
    <w:basedOn w:val="a"/>
    <w:qFormat/>
    <w:pPr>
      <w:spacing w:line="276" w:lineRule="auto"/>
      <w:ind w:firstLine="720"/>
      <w:jc w:val="both"/>
    </w:pPr>
    <w:rPr>
      <w:rFonts w:asciiTheme="minorHAnsi" w:eastAsiaTheme="minorHAnsi" w:cstheme="minorBidi"/>
      <w:szCs w:val="22"/>
      <w:lang w:val="en-US" w:eastAsia="en-US"/>
    </w:rPr>
  </w:style>
  <w:style w:type="paragraph" w:customStyle="1" w:styleId="33">
    <w:name w:val="Название объекта3"/>
    <w:basedOn w:val="a"/>
    <w:next w:val="a"/>
    <w:pPr>
      <w:spacing w:after="666"/>
      <w:ind w:right="-1"/>
      <w:jc w:val="both"/>
    </w:pPr>
    <w:rPr>
      <w:sz w:val="28"/>
      <w:szCs w:val="20"/>
      <w:lang w:eastAsia="zh-CN"/>
    </w:rPr>
  </w:style>
  <w:style w:type="paragraph" w:customStyle="1" w:styleId="Default">
    <w:name w:val="Default"/>
    <w:rPr>
      <w:rFonts w:eastAsiaTheme="minorHAnsi"/>
      <w:color w:val="000000"/>
      <w:sz w:val="24"/>
      <w:szCs w:val="24"/>
      <w:lang w:eastAsia="en-US"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18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pPr>
      <w:spacing w:before="108" w:after="108"/>
      <w:jc w:val="center"/>
      <w:outlineLvl w:val="0"/>
    </w:pPr>
    <w:rPr>
      <w:rFonts w:ascii="Arial" w:hAnsi="Arial"/>
      <w:b/>
      <w:bCs/>
      <w:color w:val="26282F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80"/>
      <w:u w:val="single"/>
      <w:lang w:val="en-US" w:eastAsia="en-US" w:bidi="en-US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sz w:val="28"/>
      <w:szCs w:val="28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hAnsi="Times New Roman"/>
      <w:sz w:val="28"/>
      <w:szCs w:val="28"/>
    </w:rPr>
  </w:style>
  <w:style w:type="character" w:customStyle="1" w:styleId="WW8Num6z0">
    <w:name w:val="WW8Num6z0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13">
    <w:name w:val="Основной шрифт абзаца1"/>
  </w:style>
  <w:style w:type="character" w:styleId="afb">
    <w:name w:val="page number"/>
    <w:basedOn w:val="13"/>
  </w:style>
  <w:style w:type="paragraph" w:customStyle="1" w:styleId="14">
    <w:name w:val="Заголовок1"/>
    <w:basedOn w:val="a"/>
    <w:next w:val="af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</w:style>
  <w:style w:type="paragraph" w:customStyle="1" w:styleId="15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6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ar-SA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bCs/>
      <w:lang w:eastAsia="ar-SA"/>
    </w:rPr>
  </w:style>
  <w:style w:type="paragraph" w:customStyle="1" w:styleId="BlockQuotation">
    <w:name w:val="Block Quotation"/>
    <w:basedOn w:val="a"/>
    <w:pPr>
      <w:widowControl w:val="0"/>
      <w:ind w:left="567" w:right="-2" w:firstLine="851"/>
      <w:jc w:val="both"/>
    </w:pPr>
    <w:rPr>
      <w:sz w:val="28"/>
      <w:szCs w:val="28"/>
    </w:rPr>
  </w:style>
  <w:style w:type="paragraph" w:customStyle="1" w:styleId="17">
    <w:name w:val="Название объекта1"/>
    <w:basedOn w:val="a"/>
    <w:next w:val="a"/>
    <w:pPr>
      <w:jc w:val="center"/>
    </w:pPr>
    <w:rPr>
      <w:b/>
      <w:caps/>
      <w:sz w:val="44"/>
      <w:szCs w:val="20"/>
    </w:rPr>
  </w:style>
  <w:style w:type="paragraph" w:styleId="afe">
    <w:name w:val="Balloon Text"/>
    <w:basedOn w:val="a"/>
    <w:link w:val="aff"/>
    <w:semiHidden/>
    <w:rPr>
      <w:rFonts w:ascii="Tahoma" w:hAnsi="Tahoma"/>
      <w:sz w:val="16"/>
      <w:szCs w:val="16"/>
      <w:lang w:val="en-US"/>
    </w:rPr>
  </w:style>
  <w:style w:type="character" w:customStyle="1" w:styleId="aff">
    <w:name w:val="Текст выноски Знак"/>
    <w:link w:val="afe"/>
    <w:semiHidden/>
    <w:rPr>
      <w:rFonts w:ascii="Tahoma" w:hAnsi="Tahoma"/>
      <w:sz w:val="16"/>
      <w:szCs w:val="16"/>
      <w:lang w:eastAsia="ar-SA"/>
    </w:rPr>
  </w:style>
  <w:style w:type="character" w:customStyle="1" w:styleId="10">
    <w:name w:val="Заголовок 1 Знак"/>
    <w:link w:val="1"/>
    <w:rPr>
      <w:rFonts w:ascii="Arial" w:hAnsi="Arial"/>
      <w:b/>
      <w:bCs/>
      <w:color w:val="26282F"/>
      <w:sz w:val="24"/>
      <w:szCs w:val="24"/>
    </w:rPr>
  </w:style>
  <w:style w:type="character" w:customStyle="1" w:styleId="aff0">
    <w:name w:val="Гипертекстовая ссылка"/>
    <w:rPr>
      <w:color w:val="106BBE"/>
    </w:rPr>
  </w:style>
  <w:style w:type="character" w:customStyle="1" w:styleId="ae">
    <w:name w:val="Нижний колонтитул Знак"/>
    <w:link w:val="ad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rPr>
      <w:sz w:val="24"/>
      <w:szCs w:val="24"/>
      <w:lang w:eastAsia="ar-SA"/>
    </w:rPr>
  </w:style>
  <w:style w:type="character" w:customStyle="1" w:styleId="docdatadocyv51960bqiaagaaeyqcaaagiaiaaampbqaabr0faaaaaaaaaaaaaaaaaaaaaaaaaaaaaaaaaaaaaaaaaaaaaaaaaaaaaaaaaaaaaaaaaaaaaaaaaaaaaaaaaaaaaaaaaaaaaaaaaaaaaaaaaaaaaaaaaaaaaaaaaaaaaaaaaaaaaaaaaaaaaaaaaaaaaaaaaaaaaaaaaaaaaaaaaaaaaaaaaaaaaaaaaaaaaaaaaaaaaaaa">
    <w:name w:val="docdata;docy;v5;1960;bqiaagaaeyqcaaagiaiaaampbqaabr0faaaaaaaaaaaaaaaaaaaaaaaaaaaaaaaaaaaaaaaaaaaaaaaaaaaaaaaaaaaaaaaaaaaaaaaaaaaaaaaaaaaaaaaaaaaaaaaaaaaaaaaaaaaaaaaaaaaaaaaaaaaaaaaaaaaaaaaaaaaaaaaaaaaaaaaaaaaaaaaaaaaaaaaaaaaaaaaaaaaaaaaaaaaaaaaaaaaaaaaa"/>
  </w:style>
  <w:style w:type="paragraph" w:customStyle="1" w:styleId="s1">
    <w:name w:val="s_1"/>
    <w:basedOn w:val="a"/>
    <w:pPr>
      <w:spacing w:before="100" w:beforeAutospacing="1" w:after="100" w:afterAutospacing="1"/>
    </w:pPr>
    <w:rPr>
      <w:lang w:eastAsia="ru-RU"/>
    </w:rPr>
  </w:style>
  <w:style w:type="paragraph" w:customStyle="1" w:styleId="aff1">
    <w:name w:val="Нормальный"/>
    <w:basedOn w:val="a"/>
    <w:qFormat/>
    <w:pPr>
      <w:spacing w:line="276" w:lineRule="auto"/>
      <w:ind w:firstLine="720"/>
      <w:jc w:val="both"/>
    </w:pPr>
    <w:rPr>
      <w:rFonts w:asciiTheme="minorHAnsi" w:eastAsiaTheme="minorHAnsi" w:cstheme="minorBidi"/>
      <w:szCs w:val="22"/>
      <w:lang w:val="en-US" w:eastAsia="en-US"/>
    </w:rPr>
  </w:style>
  <w:style w:type="paragraph" w:customStyle="1" w:styleId="33">
    <w:name w:val="Название объекта3"/>
    <w:basedOn w:val="a"/>
    <w:next w:val="a"/>
    <w:pPr>
      <w:spacing w:after="666"/>
      <w:ind w:right="-1"/>
      <w:jc w:val="both"/>
    </w:pPr>
    <w:rPr>
      <w:sz w:val="28"/>
      <w:szCs w:val="20"/>
      <w:lang w:eastAsia="zh-CN"/>
    </w:rPr>
  </w:style>
  <w:style w:type="paragraph" w:customStyle="1" w:styleId="Default">
    <w:name w:val="Default"/>
    <w:rPr>
      <w:rFonts w:eastAsiaTheme="minorHAnsi"/>
      <w:color w:val="000000"/>
      <w:sz w:val="24"/>
      <w:szCs w:val="24"/>
      <w:lang w:eastAsia="en-US"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18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login.consultant.ru/link/?req=doc&amp;base=APV&amp;n=239354&amp;dst=100042&amp;demo=1" TargetMode="External"/><Relationship Id="rId18" Type="http://schemas.openxmlformats.org/officeDocument/2006/relationships/hyperlink" Target="https://mintrud.orb.ru/activity/16660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APV&amp;n=239928&amp;dst=100062&amp;demo=1" TargetMode="External"/><Relationship Id="rId17" Type="http://schemas.openxmlformats.org/officeDocument/2006/relationships/hyperlink" Target="https://login.consultant.ru/link/?req=doc&amp;base=APV&amp;n=237693&amp;dst=100042&amp;demo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APV&amp;n=239354&amp;dst=100040&amp;demo=1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APV&amp;n=239928&amp;dst=100060&amp;demo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AMS&amp;n=560152&amp;dst=100039&amp;demo=1" TargetMode="External"/><Relationship Id="rId10" Type="http://schemas.openxmlformats.org/officeDocument/2006/relationships/image" Target="media/image10.jp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14" Type="http://schemas.openxmlformats.org/officeDocument/2006/relationships/hyperlink" Target="https://login.consultant.ru/link/?req=doc&amp;base=AMS&amp;n=560152&amp;dst=100035&amp;demo=1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Блинова</dc:creator>
  <cp:lastModifiedBy>USER</cp:lastModifiedBy>
  <cp:revision>2</cp:revision>
  <dcterms:created xsi:type="dcterms:W3CDTF">2026-09-24T07:47:00Z</dcterms:created>
  <dcterms:modified xsi:type="dcterms:W3CDTF">2026-09-24T07:47:00Z</dcterms:modified>
</cp:coreProperties>
</file>